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9C" w:rsidRDefault="00C6709C" w:rsidP="00C6709C">
      <w:pPr>
        <w:rPr>
          <w:rFonts w:ascii="Arial" w:hAnsi="Arial" w:cs="Arial"/>
          <w:sz w:val="22"/>
          <w:szCs w:val="22"/>
          <w:u w:val="single"/>
        </w:rPr>
      </w:pPr>
    </w:p>
    <w:p w:rsidR="00C6709C" w:rsidRPr="002B53FB" w:rsidRDefault="00C6709C" w:rsidP="00C6709C">
      <w:pPr>
        <w:rPr>
          <w:rFonts w:ascii="Arial" w:hAnsi="Arial" w:cs="Arial"/>
          <w:i/>
          <w:sz w:val="22"/>
          <w:szCs w:val="22"/>
          <w:u w:val="single"/>
        </w:rPr>
      </w:pPr>
    </w:p>
    <w:p w:rsidR="00C6709C" w:rsidRPr="002B53FB" w:rsidRDefault="00C6709C" w:rsidP="00C6709C">
      <w:pPr>
        <w:rPr>
          <w:rFonts w:ascii="Arial" w:hAnsi="Arial" w:cs="Arial"/>
          <w:i/>
          <w:sz w:val="22"/>
          <w:szCs w:val="22"/>
        </w:rPr>
      </w:pPr>
      <w:r w:rsidRPr="002B53FB">
        <w:rPr>
          <w:rFonts w:ascii="Arial" w:hAnsi="Arial" w:cs="Arial"/>
          <w:i/>
          <w:sz w:val="22"/>
          <w:szCs w:val="22"/>
          <w:u w:val="single"/>
        </w:rPr>
        <w:t>Subject line</w:t>
      </w:r>
      <w:r w:rsidRPr="002B53FB">
        <w:rPr>
          <w:rFonts w:ascii="Arial" w:hAnsi="Arial" w:cs="Arial"/>
          <w:i/>
          <w:sz w:val="22"/>
          <w:szCs w:val="22"/>
        </w:rPr>
        <w:t>:  United Way Connects Central Texas</w:t>
      </w:r>
    </w:p>
    <w:p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</w:p>
    <w:p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  <w:r w:rsidRPr="00531D53">
        <w:rPr>
          <w:rFonts w:ascii="Arial" w:hAnsi="Arial" w:cs="Arial"/>
          <w:sz w:val="22"/>
          <w:szCs w:val="22"/>
        </w:rPr>
        <w:t xml:space="preserve">United Way for Greater Austin (UWATX) has been in Austin since 1924 and is committed to </w:t>
      </w:r>
      <w:r>
        <w:rPr>
          <w:rFonts w:ascii="Arial" w:hAnsi="Arial" w:cs="Arial"/>
          <w:sz w:val="22"/>
          <w:szCs w:val="22"/>
        </w:rPr>
        <w:t>changing</w:t>
      </w:r>
      <w:r w:rsidRPr="00531D53">
        <w:rPr>
          <w:rFonts w:ascii="Arial" w:hAnsi="Arial" w:cs="Arial"/>
          <w:sz w:val="22"/>
          <w:szCs w:val="22"/>
        </w:rPr>
        <w:t xml:space="preserve"> our community for the better. UWATX helps toddlers, youth and families by focusing on the ‘pain points’ (or barriers to economic opportunity) to help our community continue to thrive. </w:t>
      </w:r>
    </w:p>
    <w:p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</w:p>
    <w:p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  <w:r w:rsidRPr="00896E38">
        <w:rPr>
          <w:rFonts w:ascii="Arial" w:hAnsi="Arial" w:cs="Arial"/>
          <w:b/>
          <w:sz w:val="22"/>
          <w:szCs w:val="22"/>
        </w:rPr>
        <w:t xml:space="preserve">Did you realize that </w:t>
      </w:r>
      <w:r w:rsidR="002B53FB" w:rsidRPr="00896E38">
        <w:rPr>
          <w:rFonts w:ascii="Arial" w:hAnsi="Arial" w:cs="Arial"/>
          <w:b/>
          <w:sz w:val="22"/>
          <w:szCs w:val="22"/>
        </w:rPr>
        <w:t>1 in 5 Travis County residents is uninsured</w:t>
      </w:r>
      <w:r w:rsidRPr="00896E38">
        <w:rPr>
          <w:rFonts w:ascii="Arial" w:hAnsi="Arial" w:cs="Arial"/>
          <w:b/>
          <w:sz w:val="22"/>
          <w:szCs w:val="22"/>
        </w:rPr>
        <w:t xml:space="preserve">? </w:t>
      </w:r>
      <w:r w:rsidRPr="004B59C7">
        <w:rPr>
          <w:rFonts w:ascii="Arial" w:hAnsi="Arial" w:cs="Arial"/>
          <w:b/>
          <w:sz w:val="22"/>
          <w:szCs w:val="22"/>
        </w:rPr>
        <w:t>United Way’s Navigation Center</w:t>
      </w:r>
      <w:r w:rsidRPr="004B59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Pr="00531D53">
        <w:rPr>
          <w:rFonts w:ascii="Arial" w:hAnsi="Arial" w:cs="Arial"/>
          <w:sz w:val="22"/>
          <w:szCs w:val="22"/>
        </w:rPr>
        <w:t>offers one-call access to link callers to critical services including health care, employment, food, emergency assistance and other services, helping callers navigate the complex web of social services in our community.</w:t>
      </w:r>
    </w:p>
    <w:p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</w:p>
    <w:p w:rsidR="00C6709C" w:rsidRPr="00531D53" w:rsidRDefault="00C6709C" w:rsidP="00C6709C">
      <w:pPr>
        <w:rPr>
          <w:rStyle w:val="Emphasis"/>
        </w:rPr>
      </w:pPr>
      <w:r w:rsidRPr="00531D53">
        <w:rPr>
          <w:rStyle w:val="Emphasis"/>
          <w:rFonts w:ascii="Arial" w:hAnsi="Arial" w:cs="Arial"/>
          <w:i w:val="0"/>
          <w:sz w:val="22"/>
          <w:szCs w:val="22"/>
        </w:rPr>
        <w:t xml:space="preserve">Thanks to the support of people like you, United Way’s Navigation Center answered a total of </w:t>
      </w:r>
      <w:r w:rsidR="002B53FB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342,000 </w:t>
      </w:r>
      <w:r w:rsidR="002B53FB">
        <w:rPr>
          <w:rStyle w:val="Emphasis"/>
          <w:rFonts w:ascii="Arial" w:hAnsi="Arial" w:cs="Arial"/>
          <w:i w:val="0"/>
          <w:sz w:val="22"/>
          <w:szCs w:val="22"/>
        </w:rPr>
        <w:t xml:space="preserve">calls in 2012 and helped make </w:t>
      </w:r>
      <w:r w:rsidR="002B53FB">
        <w:rPr>
          <w:rStyle w:val="Emphasis"/>
          <w:rFonts w:ascii="Arial" w:hAnsi="Arial" w:cs="Arial"/>
          <w:b/>
          <w:i w:val="0"/>
          <w:sz w:val="22"/>
          <w:szCs w:val="22"/>
        </w:rPr>
        <w:t xml:space="preserve">47,000 </w:t>
      </w:r>
      <w:r w:rsidR="002B53FB">
        <w:rPr>
          <w:rStyle w:val="Emphasis"/>
          <w:rFonts w:ascii="Arial" w:hAnsi="Arial" w:cs="Arial"/>
          <w:i w:val="0"/>
          <w:sz w:val="22"/>
          <w:szCs w:val="22"/>
        </w:rPr>
        <w:t>appointments with Central Health</w:t>
      </w:r>
      <w:r w:rsidRPr="00531D53">
        <w:rPr>
          <w:rStyle w:val="Emphasis"/>
          <w:rFonts w:ascii="Arial" w:hAnsi="Arial" w:cs="Arial"/>
          <w:i w:val="0"/>
          <w:sz w:val="22"/>
          <w:szCs w:val="22"/>
        </w:rPr>
        <w:t>.</w:t>
      </w:r>
    </w:p>
    <w:p w:rsidR="00C6709C" w:rsidRPr="00531D53" w:rsidRDefault="00C6709C" w:rsidP="00C6709C">
      <w:pPr>
        <w:rPr>
          <w:rStyle w:val="Emphasis"/>
        </w:rPr>
      </w:pPr>
    </w:p>
    <w:p w:rsidR="00C6709C" w:rsidRPr="00531D53" w:rsidRDefault="00C6709C" w:rsidP="00C6709C">
      <w:pPr>
        <w:pStyle w:val="Heading4"/>
        <w:shd w:val="clear" w:color="auto" w:fill="FFFFFF"/>
        <w:rPr>
          <w:rStyle w:val="Emphasis"/>
          <w:rFonts w:ascii="Times New Roman" w:hAnsi="Times New Roman" w:cs="Times New Roman"/>
          <w:b w:val="0"/>
          <w:bCs w:val="0"/>
          <w:i/>
          <w:iCs/>
          <w:color w:val="auto"/>
          <w:sz w:val="24"/>
        </w:rPr>
      </w:pPr>
      <w:r w:rsidRPr="00531D53">
        <w:rPr>
          <w:rStyle w:val="Emphasis"/>
          <w:rFonts w:cs="Arial"/>
          <w:i/>
          <w:color w:val="auto"/>
        </w:rPr>
        <w:t>HOW YOU CAN HELP</w:t>
      </w:r>
    </w:p>
    <w:p w:rsidR="00C6709C" w:rsidRPr="00531D53" w:rsidRDefault="00C6709C" w:rsidP="00C6709C">
      <w:pPr>
        <w:rPr>
          <w:rFonts w:ascii="Arial" w:hAnsi="Arial" w:cs="Arial"/>
          <w:iCs/>
          <w:sz w:val="22"/>
          <w:szCs w:val="22"/>
        </w:rPr>
      </w:pPr>
      <w:r w:rsidRPr="00531D53">
        <w:rPr>
          <w:rStyle w:val="Emphasis"/>
          <w:rFonts w:ascii="Arial" w:hAnsi="Arial" w:cs="Arial"/>
          <w:i w:val="0"/>
          <w:sz w:val="22"/>
          <w:szCs w:val="22"/>
        </w:rPr>
        <w:t>If every donor gave $5 more per paycheck</w:t>
      </w:r>
      <w:r>
        <w:rPr>
          <w:rStyle w:val="Emphasis"/>
          <w:rFonts w:ascii="Arial" w:hAnsi="Arial" w:cs="Arial"/>
          <w:b/>
          <w:i w:val="0"/>
          <w:sz w:val="22"/>
          <w:szCs w:val="22"/>
        </w:rPr>
        <w:t xml:space="preserve">, </w:t>
      </w:r>
      <w:r w:rsidRPr="00531D53">
        <w:rPr>
          <w:rStyle w:val="Emphasis"/>
          <w:rFonts w:ascii="Arial" w:hAnsi="Arial" w:cs="Arial"/>
          <w:i w:val="0"/>
          <w:sz w:val="22"/>
          <w:szCs w:val="22"/>
        </w:rPr>
        <w:t xml:space="preserve">United Way for Greater Austin could raise an additional $600,000 to invest in our community. </w:t>
      </w:r>
      <w:proofErr w:type="gramStart"/>
      <w:r w:rsidRPr="00531D53">
        <w:rPr>
          <w:rFonts w:ascii="Arial" w:hAnsi="Arial" w:cs="Arial"/>
          <w:sz w:val="22"/>
          <w:szCs w:val="22"/>
        </w:rPr>
        <w:t xml:space="preserve">To make a gift to United Way by </w:t>
      </w:r>
      <w:r>
        <w:rPr>
          <w:rFonts w:ascii="Arial" w:hAnsi="Arial" w:cs="Arial"/>
          <w:sz w:val="22"/>
          <w:szCs w:val="22"/>
        </w:rPr>
        <w:t>[CAMPAIGN DEADLINE], [INSTRUCTIONS ON HOW TO GIVE].</w:t>
      </w:r>
      <w:proofErr w:type="gramEnd"/>
    </w:p>
    <w:p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</w:p>
    <w:p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  <w:r w:rsidRPr="00531D53">
        <w:rPr>
          <w:rFonts w:ascii="Arial" w:hAnsi="Arial" w:cs="Arial"/>
          <w:sz w:val="22"/>
          <w:szCs w:val="22"/>
        </w:rPr>
        <w:t xml:space="preserve">Thank you for </w:t>
      </w:r>
      <w:r>
        <w:rPr>
          <w:rFonts w:ascii="Arial" w:hAnsi="Arial" w:cs="Arial"/>
          <w:sz w:val="22"/>
          <w:szCs w:val="22"/>
        </w:rPr>
        <w:t>considering</w:t>
      </w:r>
      <w:r w:rsidRPr="00531D53">
        <w:rPr>
          <w:rFonts w:ascii="Arial" w:hAnsi="Arial" w:cs="Arial"/>
          <w:sz w:val="22"/>
          <w:szCs w:val="22"/>
        </w:rPr>
        <w:t xml:space="preserve"> how you can make a positive impact in our community!</w:t>
      </w:r>
    </w:p>
    <w:p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</w:p>
    <w:p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  <w:r w:rsidRPr="00531D53">
        <w:rPr>
          <w:rFonts w:ascii="Arial" w:hAnsi="Arial" w:cs="Arial"/>
          <w:sz w:val="22"/>
          <w:szCs w:val="22"/>
        </w:rPr>
        <w:t>Gratefully,</w:t>
      </w:r>
    </w:p>
    <w:p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</w:p>
    <w:p w:rsidR="00C6709C" w:rsidRPr="00531D53" w:rsidRDefault="00C6709C" w:rsidP="00C6709C">
      <w:pPr>
        <w:rPr>
          <w:rFonts w:ascii="Arial" w:hAnsi="Arial" w:cs="Arial"/>
          <w:sz w:val="22"/>
          <w:szCs w:val="22"/>
        </w:rPr>
      </w:pPr>
      <w:r w:rsidRPr="00531D53">
        <w:rPr>
          <w:rFonts w:ascii="Arial" w:hAnsi="Arial" w:cs="Arial"/>
          <w:sz w:val="22"/>
          <w:szCs w:val="22"/>
        </w:rPr>
        <w:t xml:space="preserve">(Company’s Employee Campaign Leader(s)) </w:t>
      </w:r>
    </w:p>
    <w:p w:rsidR="00C6709C" w:rsidRPr="00531D53" w:rsidRDefault="00C6709C" w:rsidP="00C6709C">
      <w:pPr>
        <w:rPr>
          <w:rFonts w:ascii="Arial" w:hAnsi="Arial" w:cs="Arial"/>
          <w:b/>
          <w:sz w:val="22"/>
          <w:szCs w:val="22"/>
        </w:rPr>
      </w:pPr>
      <w:r w:rsidRPr="00531D53">
        <w:rPr>
          <w:rFonts w:ascii="Arial" w:hAnsi="Arial" w:cs="Arial"/>
          <w:b/>
          <w:sz w:val="22"/>
          <w:szCs w:val="22"/>
        </w:rPr>
        <w:t>(Company name) employees MAKE AUSTIN GREATER</w:t>
      </w:r>
    </w:p>
    <w:p w:rsidR="00C66BAF" w:rsidRDefault="00896E38" w:rsidP="00843495">
      <w:pPr>
        <w:rPr>
          <w:rFonts w:ascii="Arial" w:hAnsi="Arial"/>
          <w:sz w:val="22"/>
          <w:szCs w:val="22"/>
        </w:rPr>
      </w:pPr>
    </w:p>
    <w:p w:rsidR="00C66BAF" w:rsidRDefault="00896E38" w:rsidP="00843495">
      <w:pPr>
        <w:rPr>
          <w:rFonts w:ascii="Arial" w:hAnsi="Arial"/>
          <w:sz w:val="22"/>
          <w:szCs w:val="22"/>
        </w:rPr>
      </w:pPr>
    </w:p>
    <w:p w:rsidR="00C66BAF" w:rsidRDefault="00896E38" w:rsidP="00843495">
      <w:pPr>
        <w:rPr>
          <w:rFonts w:ascii="Arial" w:hAnsi="Arial"/>
          <w:sz w:val="22"/>
          <w:szCs w:val="22"/>
        </w:rPr>
      </w:pPr>
    </w:p>
    <w:p w:rsidR="00C66BAF" w:rsidRDefault="00896E38" w:rsidP="00843495">
      <w:pPr>
        <w:rPr>
          <w:rFonts w:ascii="Arial" w:hAnsi="Arial"/>
          <w:sz w:val="22"/>
          <w:szCs w:val="22"/>
        </w:rPr>
      </w:pPr>
    </w:p>
    <w:p w:rsidR="00C66BAF" w:rsidRDefault="00896E38" w:rsidP="00843495">
      <w:pPr>
        <w:rPr>
          <w:rFonts w:ascii="Arial" w:hAnsi="Arial"/>
          <w:sz w:val="22"/>
          <w:szCs w:val="22"/>
        </w:rPr>
      </w:pPr>
    </w:p>
    <w:p w:rsidR="00C66BAF" w:rsidRDefault="00896E38" w:rsidP="00843495">
      <w:pPr>
        <w:rPr>
          <w:rFonts w:ascii="Arial" w:hAnsi="Arial"/>
          <w:sz w:val="22"/>
          <w:szCs w:val="22"/>
        </w:rPr>
      </w:pPr>
    </w:p>
    <w:p w:rsidR="00C66BAF" w:rsidRDefault="00896E38" w:rsidP="00843495">
      <w:pPr>
        <w:rPr>
          <w:rFonts w:ascii="Arial" w:hAnsi="Arial"/>
          <w:sz w:val="22"/>
          <w:szCs w:val="22"/>
        </w:rPr>
      </w:pPr>
    </w:p>
    <w:p w:rsidR="00C66BAF" w:rsidRDefault="00896E38" w:rsidP="00843495">
      <w:pPr>
        <w:rPr>
          <w:rFonts w:ascii="Arial" w:hAnsi="Arial"/>
          <w:sz w:val="22"/>
          <w:szCs w:val="22"/>
        </w:rPr>
      </w:pPr>
    </w:p>
    <w:p w:rsidR="00C66BAF" w:rsidRDefault="00896E38" w:rsidP="00843495">
      <w:pPr>
        <w:rPr>
          <w:rFonts w:ascii="Arial" w:hAnsi="Arial"/>
          <w:sz w:val="22"/>
          <w:szCs w:val="22"/>
        </w:rPr>
      </w:pPr>
    </w:p>
    <w:p w:rsidR="00C66BAF" w:rsidRDefault="00896E38" w:rsidP="00843495">
      <w:pPr>
        <w:rPr>
          <w:rFonts w:ascii="Arial" w:hAnsi="Arial"/>
          <w:sz w:val="22"/>
          <w:szCs w:val="22"/>
        </w:rPr>
      </w:pPr>
    </w:p>
    <w:p w:rsidR="00C66BAF" w:rsidRDefault="00896E38" w:rsidP="00843495">
      <w:pPr>
        <w:rPr>
          <w:rFonts w:ascii="Arial" w:hAnsi="Arial"/>
          <w:sz w:val="22"/>
          <w:szCs w:val="22"/>
        </w:rPr>
      </w:pPr>
    </w:p>
    <w:p w:rsidR="00C66BAF" w:rsidRDefault="00896E38" w:rsidP="00843495">
      <w:pPr>
        <w:rPr>
          <w:rFonts w:ascii="Arial" w:hAnsi="Arial"/>
          <w:sz w:val="22"/>
          <w:szCs w:val="22"/>
        </w:rPr>
      </w:pPr>
    </w:p>
    <w:p w:rsidR="00C66BAF" w:rsidRDefault="00896E38" w:rsidP="00843495">
      <w:pPr>
        <w:rPr>
          <w:rFonts w:ascii="Arial" w:hAnsi="Arial"/>
          <w:sz w:val="22"/>
          <w:szCs w:val="22"/>
        </w:rPr>
      </w:pPr>
    </w:p>
    <w:p w:rsidR="00843495" w:rsidRPr="00843495" w:rsidRDefault="00896E38" w:rsidP="00C66BAF">
      <w:pPr>
        <w:rPr>
          <w:rFonts w:ascii="Arial" w:hAnsi="Arial"/>
          <w:sz w:val="22"/>
          <w:szCs w:val="22"/>
        </w:rPr>
      </w:pPr>
    </w:p>
    <w:sectPr w:rsidR="00843495" w:rsidRPr="00843495" w:rsidSect="00843495">
      <w:headerReference w:type="default" r:id="rId7"/>
      <w:pgSz w:w="12240" w:h="15840"/>
      <w:pgMar w:top="1620" w:right="4140" w:bottom="162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9C" w:rsidRDefault="00C6709C" w:rsidP="001F1C9E">
      <w:r>
        <w:separator/>
      </w:r>
    </w:p>
  </w:endnote>
  <w:endnote w:type="continuationSeparator" w:id="0">
    <w:p w:rsidR="00C6709C" w:rsidRDefault="00C6709C" w:rsidP="001F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9C" w:rsidRDefault="00C6709C" w:rsidP="001F1C9E">
      <w:r>
        <w:separator/>
      </w:r>
    </w:p>
  </w:footnote>
  <w:footnote w:type="continuationSeparator" w:id="0">
    <w:p w:rsidR="00C6709C" w:rsidRDefault="00C6709C" w:rsidP="001F1C9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9E" w:rsidRDefault="00804F1C" w:rsidP="001F1C9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4F1C"/>
    <w:rsid w:val="002B53FB"/>
    <w:rsid w:val="004B59C7"/>
    <w:rsid w:val="00804F1C"/>
    <w:rsid w:val="00896E38"/>
    <w:rsid w:val="00B85DF3"/>
    <w:rsid w:val="00BC5458"/>
    <w:rsid w:val="00C6709C"/>
    <w:rsid w:val="00D40EA8"/>
  </w:rsids>
  <m:mathPr>
    <m:mathFont m:val="Fort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F1C"/>
    <w:rPr>
      <w:color w:val="EF334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5935B1-C1B9-E446-BB78-0F075F4E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4</TotalTime>
  <Pages>1</Pages>
  <Words>181</Words>
  <Characters>1037</Characters>
  <Application>Microsoft Macintosh Word</Application>
  <DocSecurity>0</DocSecurity>
  <Lines>8</Lines>
  <Paragraphs>2</Paragraphs>
  <ScaleCrop>false</ScaleCrop>
  <Company>Creative Suitcase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4</cp:revision>
  <cp:lastPrinted>2013-08-05T20:53:00Z</cp:lastPrinted>
  <dcterms:created xsi:type="dcterms:W3CDTF">2013-07-17T18:21:00Z</dcterms:created>
  <dcterms:modified xsi:type="dcterms:W3CDTF">2013-08-14T21:10:00Z</dcterms:modified>
</cp:coreProperties>
</file>